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DA" w:rsidRDefault="001734DA" w:rsidP="001734DA">
      <w:pPr>
        <w:rPr>
          <w:b/>
        </w:rPr>
      </w:pPr>
      <w:r w:rsidRPr="0027766E">
        <w:rPr>
          <w:b/>
        </w:rPr>
        <w:t>Studio Portfolio Assessment</w:t>
      </w:r>
    </w:p>
    <w:p w:rsidR="001734DA" w:rsidRPr="0027766E" w:rsidRDefault="001734DA" w:rsidP="001734DA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734DA" w:rsidRPr="0027766E" w:rsidRDefault="001734DA" w:rsidP="0096331C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734DA" w:rsidRDefault="001734DA" w:rsidP="0096331C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734DA" w:rsidTr="0096331C">
        <w:trPr>
          <w:trHeight w:val="837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734DA" w:rsidTr="0096331C">
        <w:tc>
          <w:tcPr>
            <w:tcW w:w="14616" w:type="dxa"/>
            <w:gridSpan w:val="2"/>
            <w:shd w:val="clear" w:color="auto" w:fill="C2D69B" w:themeFill="accent3" w:themeFillTint="99"/>
          </w:tcPr>
          <w:p w:rsidR="001734DA" w:rsidRDefault="001734DA" w:rsidP="0096331C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734DA" w:rsidTr="0096331C">
        <w:trPr>
          <w:trHeight w:val="9692"/>
        </w:trPr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  <w:tc>
          <w:tcPr>
            <w:tcW w:w="7308" w:type="dxa"/>
          </w:tcPr>
          <w:p w:rsidR="001734DA" w:rsidRDefault="001734DA" w:rsidP="0096331C">
            <w:pPr>
              <w:rPr>
                <w:b/>
              </w:rPr>
            </w:pPr>
          </w:p>
        </w:tc>
      </w:tr>
    </w:tbl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</w:p>
    <w:p w:rsidR="001734DA" w:rsidRDefault="001734DA" w:rsidP="001734DA">
      <w:pPr>
        <w:rPr>
          <w:b/>
        </w:rPr>
      </w:pPr>
      <w:r>
        <w:rPr>
          <w:b/>
        </w:rPr>
        <w:t>Reflection</w:t>
      </w:r>
    </w:p>
    <w:p w:rsidR="005406EF" w:rsidRDefault="005406EF" w:rsidP="005406EF">
      <w:r>
        <w:t>Explain how your team performed as a collaborative unit.</w:t>
      </w:r>
    </w:p>
    <w:p w:rsidR="005406EF" w:rsidRDefault="005406EF" w:rsidP="005406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4"/>
        <w:gridCol w:w="4518"/>
        <w:gridCol w:w="4519"/>
      </w:tblGrid>
      <w:tr w:rsidR="005406EF" w:rsidTr="00F30675">
        <w:tc>
          <w:tcPr>
            <w:tcW w:w="1384" w:type="dxa"/>
          </w:tcPr>
          <w:p w:rsidR="005406EF" w:rsidRDefault="005406EF" w:rsidP="00F30675"/>
        </w:tc>
        <w:tc>
          <w:tcPr>
            <w:tcW w:w="4518" w:type="dxa"/>
            <w:shd w:val="clear" w:color="auto" w:fill="8DB3E2" w:themeFill="text2" w:themeFillTint="66"/>
            <w:vAlign w:val="center"/>
          </w:tcPr>
          <w:p w:rsidR="005406EF" w:rsidRDefault="005406EF" w:rsidP="00F30675">
            <w:pPr>
              <w:jc w:val="center"/>
            </w:pPr>
            <w:r>
              <w:t>What your team did well</w:t>
            </w:r>
          </w:p>
        </w:tc>
        <w:tc>
          <w:tcPr>
            <w:tcW w:w="4519" w:type="dxa"/>
            <w:shd w:val="clear" w:color="auto" w:fill="D99594" w:themeFill="accent2" w:themeFillTint="99"/>
            <w:vAlign w:val="center"/>
          </w:tcPr>
          <w:p w:rsidR="005406EF" w:rsidRDefault="005406EF" w:rsidP="00F30675">
            <w:pPr>
              <w:jc w:val="center"/>
            </w:pPr>
            <w:r>
              <w:t>What you could have done better</w:t>
            </w:r>
          </w:p>
        </w:tc>
      </w:tr>
      <w:tr w:rsidR="005406EF" w:rsidTr="00F30675">
        <w:trPr>
          <w:trHeight w:val="1243"/>
        </w:trPr>
        <w:tc>
          <w:tcPr>
            <w:tcW w:w="1384" w:type="dxa"/>
            <w:shd w:val="clear" w:color="auto" w:fill="CCC0D9" w:themeFill="accent4" w:themeFillTint="66"/>
            <w:vAlign w:val="center"/>
          </w:tcPr>
          <w:p w:rsidR="005406EF" w:rsidRDefault="005406EF" w:rsidP="00F30675">
            <w:r>
              <w:t>Setting Goals</w:t>
            </w:r>
          </w:p>
          <w:p w:rsidR="005406EF" w:rsidRDefault="005406EF" w:rsidP="00F30675"/>
        </w:tc>
        <w:tc>
          <w:tcPr>
            <w:tcW w:w="4518" w:type="dxa"/>
          </w:tcPr>
          <w:p w:rsidR="005406EF" w:rsidRDefault="005406EF" w:rsidP="00F30675"/>
        </w:tc>
        <w:tc>
          <w:tcPr>
            <w:tcW w:w="4519" w:type="dxa"/>
          </w:tcPr>
          <w:p w:rsidR="005406EF" w:rsidRDefault="005406EF" w:rsidP="00F30675"/>
        </w:tc>
      </w:tr>
      <w:tr w:rsidR="005406EF" w:rsidTr="00F30675">
        <w:trPr>
          <w:trHeight w:val="1243"/>
        </w:trPr>
        <w:tc>
          <w:tcPr>
            <w:tcW w:w="1384" w:type="dxa"/>
            <w:shd w:val="clear" w:color="auto" w:fill="C6D9F1" w:themeFill="text2" w:themeFillTint="33"/>
            <w:vAlign w:val="center"/>
          </w:tcPr>
          <w:p w:rsidR="005406EF" w:rsidRDefault="005406EF" w:rsidP="00F30675">
            <w:r>
              <w:t>Roles</w:t>
            </w:r>
          </w:p>
        </w:tc>
        <w:tc>
          <w:tcPr>
            <w:tcW w:w="4518" w:type="dxa"/>
          </w:tcPr>
          <w:p w:rsidR="005406EF" w:rsidRDefault="005406EF" w:rsidP="00F30675"/>
        </w:tc>
        <w:tc>
          <w:tcPr>
            <w:tcW w:w="4519" w:type="dxa"/>
          </w:tcPr>
          <w:p w:rsidR="005406EF" w:rsidRDefault="005406EF" w:rsidP="00F30675"/>
        </w:tc>
      </w:tr>
      <w:tr w:rsidR="005406EF" w:rsidTr="00F30675">
        <w:trPr>
          <w:trHeight w:val="1243"/>
        </w:trPr>
        <w:tc>
          <w:tcPr>
            <w:tcW w:w="1384" w:type="dxa"/>
            <w:shd w:val="clear" w:color="auto" w:fill="C2D69B" w:themeFill="accent3" w:themeFillTint="99"/>
            <w:vAlign w:val="center"/>
          </w:tcPr>
          <w:p w:rsidR="005406EF" w:rsidRDefault="005406EF" w:rsidP="00F30675">
            <w:r>
              <w:t>Communication</w:t>
            </w:r>
          </w:p>
        </w:tc>
        <w:tc>
          <w:tcPr>
            <w:tcW w:w="4518" w:type="dxa"/>
          </w:tcPr>
          <w:p w:rsidR="005406EF" w:rsidRDefault="005406EF" w:rsidP="00F30675"/>
        </w:tc>
        <w:tc>
          <w:tcPr>
            <w:tcW w:w="4519" w:type="dxa"/>
          </w:tcPr>
          <w:p w:rsidR="005406EF" w:rsidRDefault="005406EF" w:rsidP="00F30675"/>
        </w:tc>
      </w:tr>
      <w:tr w:rsidR="005406EF" w:rsidTr="00F30675">
        <w:trPr>
          <w:trHeight w:val="1243"/>
        </w:trPr>
        <w:tc>
          <w:tcPr>
            <w:tcW w:w="1384" w:type="dxa"/>
            <w:shd w:val="clear" w:color="auto" w:fill="FABF8F" w:themeFill="accent6" w:themeFillTint="99"/>
            <w:vAlign w:val="center"/>
          </w:tcPr>
          <w:p w:rsidR="005406EF" w:rsidRDefault="005406EF" w:rsidP="00F30675">
            <w:r>
              <w:t>Consensus</w:t>
            </w:r>
          </w:p>
        </w:tc>
        <w:tc>
          <w:tcPr>
            <w:tcW w:w="4518" w:type="dxa"/>
          </w:tcPr>
          <w:p w:rsidR="005406EF" w:rsidRDefault="005406EF" w:rsidP="00F30675"/>
        </w:tc>
        <w:tc>
          <w:tcPr>
            <w:tcW w:w="4519" w:type="dxa"/>
          </w:tcPr>
          <w:p w:rsidR="005406EF" w:rsidRDefault="005406EF" w:rsidP="00F30675"/>
        </w:tc>
      </w:tr>
    </w:tbl>
    <w:p w:rsidR="005406EF" w:rsidRDefault="005406EF" w:rsidP="005406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2523"/>
      </w:tblGrid>
      <w:tr w:rsidR="005406EF" w:rsidTr="005406EF">
        <w:trPr>
          <w:trHeight w:val="1230"/>
        </w:trPr>
        <w:tc>
          <w:tcPr>
            <w:tcW w:w="2093" w:type="dxa"/>
            <w:shd w:val="clear" w:color="auto" w:fill="B6DDE8" w:themeFill="accent5" w:themeFillTint="66"/>
          </w:tcPr>
          <w:p w:rsidR="005406EF" w:rsidRDefault="005406EF" w:rsidP="005406EF">
            <w:r>
              <w:t>Explain how you contributed to your team's success</w:t>
            </w:r>
          </w:p>
        </w:tc>
        <w:tc>
          <w:tcPr>
            <w:tcW w:w="12523" w:type="dxa"/>
          </w:tcPr>
          <w:p w:rsidR="005406EF" w:rsidRDefault="005406EF" w:rsidP="005406EF"/>
        </w:tc>
      </w:tr>
      <w:tr w:rsidR="005406EF" w:rsidTr="005406EF">
        <w:trPr>
          <w:trHeight w:val="1230"/>
        </w:trPr>
        <w:tc>
          <w:tcPr>
            <w:tcW w:w="2093" w:type="dxa"/>
            <w:shd w:val="clear" w:color="auto" w:fill="008000"/>
          </w:tcPr>
          <w:p w:rsidR="005406EF" w:rsidRDefault="005406EF" w:rsidP="005406EF">
            <w:r>
              <w:t>What did you learn about collaboration from this project?</w:t>
            </w:r>
          </w:p>
        </w:tc>
        <w:tc>
          <w:tcPr>
            <w:tcW w:w="12523" w:type="dxa"/>
          </w:tcPr>
          <w:p w:rsidR="005406EF" w:rsidRDefault="005406EF" w:rsidP="005406EF"/>
        </w:tc>
      </w:tr>
    </w:tbl>
    <w:p w:rsidR="005406EF" w:rsidRDefault="005406EF" w:rsidP="005406EF"/>
    <w:p w:rsidR="005406EF" w:rsidRDefault="005406EF" w:rsidP="001734DA">
      <w:pPr>
        <w:rPr>
          <w:b/>
        </w:rPr>
      </w:pPr>
      <w:bookmarkStart w:id="0" w:name="_GoBack"/>
      <w:bookmarkEnd w:id="0"/>
    </w:p>
    <w:p w:rsidR="001734DA" w:rsidRPr="0027766E" w:rsidRDefault="001734DA" w:rsidP="001734DA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27966" wp14:editId="68A838C9">
                <wp:simplePos x="0" y="0"/>
                <wp:positionH relativeFrom="column">
                  <wp:posOffset>-56515</wp:posOffset>
                </wp:positionH>
                <wp:positionV relativeFrom="paragraph">
                  <wp:posOffset>843914</wp:posOffset>
                </wp:positionV>
                <wp:extent cx="6915150" cy="6288405"/>
                <wp:effectExtent l="0" t="0" r="0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6288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1734DA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:rsidR="001734DA" w:rsidRDefault="001734DA" w:rsidP="004418A5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1734DA" w:rsidRPr="007B7DE0" w:rsidRDefault="001734DA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1734DA" w:rsidRPr="0074205B" w:rsidRDefault="001734DA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Pr="0074205B" w:rsidRDefault="001734DA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:rsidR="001734DA" w:rsidRPr="0074205B" w:rsidRDefault="001734DA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Pr="0074205B" w:rsidRDefault="001734DA" w:rsidP="00FB61F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1734DA" w:rsidRPr="0074205B" w:rsidRDefault="001734DA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Pr="0074205B" w:rsidRDefault="001734DA" w:rsidP="0093229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1734DA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:rsidR="001734DA" w:rsidRPr="0074205B" w:rsidRDefault="001734DA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1734DA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:rsidR="001734DA" w:rsidRPr="0074205B" w:rsidRDefault="001734DA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1734DA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:rsidR="001734DA" w:rsidRPr="0074205B" w:rsidRDefault="001734DA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1734DA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:rsidR="001734DA" w:rsidRPr="0074205B" w:rsidRDefault="001734DA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:rsidR="001734DA" w:rsidRPr="0074205B" w:rsidRDefault="001734DA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1734DA" w:rsidTr="00932295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:rsidR="001734DA" w:rsidRPr="0074205B" w:rsidRDefault="001734DA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:rsidR="001734DA" w:rsidRPr="0074205B" w:rsidRDefault="001734DA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1734DA" w:rsidTr="003520A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B8CCE4" w:themeFill="accent1" w:themeFillTint="66"/>
                                  <w:textDirection w:val="btLr"/>
                                  <w:vAlign w:val="center"/>
                                </w:tcPr>
                                <w:p w:rsidR="001734DA" w:rsidRPr="0074205B" w:rsidRDefault="001734DA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95B3D7" w:themeFill="accent1" w:themeFillTint="99"/>
                                </w:tcPr>
                                <w:p w:rsidR="001734DA" w:rsidRPr="0074205B" w:rsidRDefault="001734DA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response makes a clear argument for why (or why not) the work you made (or saw) that was based on a visionary world was interesting art.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52481B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52481B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52481B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52481B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1734DA" w:rsidRDefault="001734DA" w:rsidP="0052481B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734DA" w:rsidRDefault="001734DA" w:rsidP="0052481B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1734DA" w:rsidRDefault="001734DA" w:rsidP="00173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.4pt;margin-top:66.45pt;width:544.5pt;height:49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1734DA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:rsidR="001734DA" w:rsidRDefault="001734DA" w:rsidP="004418A5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1734DA" w:rsidRPr="007B7DE0" w:rsidRDefault="001734DA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1734DA" w:rsidRPr="0074205B" w:rsidRDefault="001734DA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Pr="0074205B" w:rsidRDefault="001734DA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:rsidR="001734DA" w:rsidRPr="0074205B" w:rsidRDefault="001734DA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Pr="0074205B" w:rsidRDefault="001734DA" w:rsidP="00FB61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1734DA" w:rsidRPr="0074205B" w:rsidRDefault="001734DA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Pr="0074205B" w:rsidRDefault="001734DA" w:rsidP="009322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1734DA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:rsidR="001734DA" w:rsidRPr="0074205B" w:rsidRDefault="001734DA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1734DA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:rsidR="001734DA" w:rsidRPr="0074205B" w:rsidRDefault="001734DA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1734DA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:rsidR="001734DA" w:rsidRPr="0074205B" w:rsidRDefault="001734DA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1734DA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:rsidR="001734DA" w:rsidRPr="0074205B" w:rsidRDefault="001734DA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:rsidR="001734DA" w:rsidRPr="0074205B" w:rsidRDefault="001734DA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1734DA" w:rsidTr="00932295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:rsidR="001734DA" w:rsidRPr="0074205B" w:rsidRDefault="001734DA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:rsidR="001734DA" w:rsidRPr="0074205B" w:rsidRDefault="001734DA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1734DA" w:rsidTr="003520A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B8CCE4" w:themeFill="accent1" w:themeFillTint="66"/>
                            <w:textDirection w:val="btLr"/>
                            <w:vAlign w:val="center"/>
                          </w:tcPr>
                          <w:p w:rsidR="001734DA" w:rsidRPr="0074205B" w:rsidRDefault="001734DA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95B3D7" w:themeFill="accent1" w:themeFillTint="99"/>
                          </w:tcPr>
                          <w:p w:rsidR="001734DA" w:rsidRPr="0074205B" w:rsidRDefault="001734DA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response makes a clear argument for why (or why not) the work you made (or saw) that was based on a visionary world was interesting art.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52481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52481B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1734DA" w:rsidRDefault="001734DA" w:rsidP="0052481B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52481B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1734DA" w:rsidRDefault="001734DA" w:rsidP="0052481B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734DA" w:rsidRDefault="001734DA" w:rsidP="0052481B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1734DA" w:rsidRDefault="001734DA" w:rsidP="001734DA"/>
                  </w:txbxContent>
                </v:textbox>
              </v:shape>
            </w:pict>
          </mc:Fallback>
        </mc:AlternateContent>
      </w:r>
      <w:r>
        <w:rPr>
          <w:b/>
        </w:rPr>
        <w:t xml:space="preserve">Studio Assessment Rubric  </w:t>
      </w:r>
      <w:proofErr w:type="gramStart"/>
      <w:r>
        <w:rPr>
          <w:b/>
        </w:rPr>
        <w:t>-  click</w:t>
      </w:r>
      <w:proofErr w:type="gramEnd"/>
      <w:r>
        <w:rPr>
          <w:b/>
        </w:rPr>
        <w:t xml:space="preserve"> here for comments</w:t>
      </w:r>
    </w:p>
    <w:p w:rsidR="00515CC0" w:rsidRDefault="00515CC0"/>
    <w:sectPr w:rsidR="00515CC0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EF"/>
    <w:rsid w:val="001734DA"/>
    <w:rsid w:val="005123BC"/>
    <w:rsid w:val="00515CC0"/>
    <w:rsid w:val="005406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4D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4D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4-15%20rubrics:username%20-%20SPA%20f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username - SPA for.dotx</Template>
  <TotalTime>4</TotalTime>
  <Pages>15</Pages>
  <Words>563</Words>
  <Characters>3211</Characters>
  <Application>Microsoft Macintosh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2015-03-03T06:44:00Z</dcterms:created>
  <dcterms:modified xsi:type="dcterms:W3CDTF">2015-03-03T06:49:00Z</dcterms:modified>
</cp:coreProperties>
</file>